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6C9E">
      <w:pPr>
        <w:widowControl/>
        <w:rPr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76A1D60B">
      <w:pPr>
        <w:rPr>
          <w:sz w:val="28"/>
          <w:szCs w:val="28"/>
        </w:rPr>
      </w:pPr>
    </w:p>
    <w:p w14:paraId="399D4C5F">
      <w:pPr>
        <w:adjustRightInd w:val="0"/>
        <w:snapToGrid w:val="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6287B366">
      <w:pPr>
        <w:pStyle w:val="2"/>
        <w:adjustRightInd w:val="0"/>
        <w:snapToGrid w:val="0"/>
        <w:ind w:left="292" w:leftChars="139" w:firstLine="3920" w:firstLineChars="1400"/>
        <w:rPr>
          <w:szCs w:val="28"/>
        </w:rPr>
      </w:pPr>
    </w:p>
    <w:p w14:paraId="0AFA368F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3C0BD202">
      <w:pPr>
        <w:snapToGrid w:val="0"/>
        <w:jc w:val="center"/>
        <w:rPr>
          <w:sz w:val="28"/>
          <w:szCs w:val="28"/>
        </w:rPr>
      </w:pPr>
    </w:p>
    <w:p w14:paraId="2C846A33">
      <w:pPr>
        <w:snapToGrid w:val="0"/>
        <w:rPr>
          <w:sz w:val="18"/>
          <w:szCs w:val="18"/>
        </w:rPr>
      </w:pPr>
    </w:p>
    <w:p w14:paraId="6EEAE756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2025年江苏省高校“高质量公共课教学改革研究”专项课题申报书</w:t>
      </w:r>
    </w:p>
    <w:p w14:paraId="44B9D304">
      <w:pPr>
        <w:snapToGrid w:val="0"/>
        <w:rPr>
          <w:rFonts w:eastAsia="黑体"/>
          <w:sz w:val="24"/>
        </w:rPr>
      </w:pPr>
    </w:p>
    <w:p w14:paraId="27E11533">
      <w:pPr>
        <w:snapToGrid w:val="0"/>
        <w:jc w:val="center"/>
        <w:rPr>
          <w:rFonts w:eastAsia="黑体"/>
          <w:sz w:val="24"/>
        </w:rPr>
      </w:pPr>
    </w:p>
    <w:p w14:paraId="00F709B7">
      <w:pPr>
        <w:snapToGrid w:val="0"/>
        <w:jc w:val="center"/>
        <w:rPr>
          <w:rFonts w:eastAsia="仿宋_GB2312"/>
          <w:sz w:val="24"/>
        </w:rPr>
      </w:pPr>
    </w:p>
    <w:p w14:paraId="203C7033">
      <w:pPr>
        <w:snapToGrid w:val="0"/>
        <w:jc w:val="center"/>
        <w:rPr>
          <w:rFonts w:eastAsia="仿宋_GB2312"/>
          <w:sz w:val="24"/>
        </w:rPr>
      </w:pPr>
    </w:p>
    <w:p w14:paraId="49A90947">
      <w:pPr>
        <w:snapToGrid w:val="0"/>
        <w:jc w:val="center"/>
        <w:rPr>
          <w:rFonts w:eastAsia="仿宋_GB2312"/>
          <w:sz w:val="24"/>
        </w:rPr>
      </w:pPr>
    </w:p>
    <w:p w14:paraId="74D5C956">
      <w:pPr>
        <w:snapToGrid w:val="0"/>
        <w:jc w:val="center"/>
        <w:rPr>
          <w:rFonts w:eastAsia="仿宋_GB2312"/>
          <w:sz w:val="24"/>
        </w:rPr>
      </w:pPr>
    </w:p>
    <w:p w14:paraId="4899D6FC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50D96D5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课 题 主 持 人：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40459799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申报课题类别：  </w:t>
      </w:r>
      <w:r>
        <w:rPr>
          <w:rFonts w:hint="eastAsia"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重点课题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一般课题      </w:t>
      </w:r>
    </w:p>
    <w:p w14:paraId="48D5AA5D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课题指南编号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24"/>
        </w:rPr>
        <w:t xml:space="preserve">              </w:t>
      </w:r>
    </w:p>
    <w:p w14:paraId="47F58D33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3236A815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75DAFD33">
      <w:pPr>
        <w:snapToGrid w:val="0"/>
        <w:rPr>
          <w:rFonts w:ascii="仿宋_GB2312" w:eastAsia="仿宋_GB2312"/>
          <w:b/>
          <w:bCs/>
          <w:sz w:val="32"/>
        </w:rPr>
      </w:pPr>
    </w:p>
    <w:p w14:paraId="6D3089FB">
      <w:pPr>
        <w:snapToGrid w:val="0"/>
        <w:rPr>
          <w:rFonts w:ascii="仿宋_GB2312" w:eastAsia="仿宋_GB2312"/>
          <w:b/>
          <w:bCs/>
          <w:sz w:val="32"/>
        </w:rPr>
      </w:pPr>
    </w:p>
    <w:p w14:paraId="7A2A5725">
      <w:pPr>
        <w:snapToGrid w:val="0"/>
        <w:rPr>
          <w:rFonts w:ascii="仿宋_GB2312" w:eastAsia="仿宋_GB2312"/>
          <w:b/>
          <w:bCs/>
          <w:sz w:val="32"/>
        </w:rPr>
      </w:pPr>
    </w:p>
    <w:p w14:paraId="455E151C">
      <w:pPr>
        <w:snapToGrid w:val="0"/>
        <w:rPr>
          <w:rFonts w:ascii="仿宋_GB2312" w:eastAsia="仿宋_GB2312"/>
          <w:b/>
          <w:bCs/>
          <w:sz w:val="32"/>
        </w:rPr>
      </w:pPr>
    </w:p>
    <w:p w14:paraId="455CB7F3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江苏省高等教育学会 制</w:t>
      </w:r>
    </w:p>
    <w:p w14:paraId="1109CAE2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3FB8FF44"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3725B243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1.申报书须由</w:t>
      </w:r>
      <w:r>
        <w:rPr>
          <w:rFonts w:hint="eastAsia" w:ascii="仿宋_GB2312" w:eastAsia="仿宋_GB2312"/>
          <w:sz w:val="32"/>
          <w:szCs w:val="32"/>
        </w:rPr>
        <w:t>学校分管部门统一审查合格、签署意见、盖章后，由课题申请人上传至课题管理平台（链接为：https://gjxhktpt.mh.chaoxing.com/）。</w:t>
      </w:r>
    </w:p>
    <w:p w14:paraId="3C349705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所有申报材料的真实性由学校审核负责。课题申请人须本表签署承诺书。</w:t>
      </w:r>
    </w:p>
    <w:p w14:paraId="48927D1F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/>
          <w:sz w:val="32"/>
          <w:szCs w:val="32"/>
        </w:rPr>
        <w:t>DX-1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36D6F417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6F5EEA6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5.课题主持人不超过2人，课题项目组成员不超过10人。相关材料需经学校审核，确属真实无误后签署意见，加盖分管部门公章。</w:t>
      </w:r>
    </w:p>
    <w:p w14:paraId="275429C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6.申报书总字数不宜超过8000字，一律用小四号字填写，各栏目空间填写时可根据实际需要调节。封面之上不得另加其他封面。</w:t>
      </w:r>
    </w:p>
    <w:p w14:paraId="62D434A0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01F3BCD7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7EA027FE">
      <w:pPr>
        <w:snapToGrid w:val="0"/>
        <w:rPr>
          <w:rFonts w:ascii="黑体" w:eastAsia="黑体"/>
          <w:sz w:val="32"/>
        </w:rPr>
      </w:pPr>
    </w:p>
    <w:p w14:paraId="612B3BB4">
      <w:pPr>
        <w:snapToGrid w:val="0"/>
        <w:rPr>
          <w:rFonts w:ascii="黑体" w:eastAsia="黑体"/>
          <w:sz w:val="32"/>
        </w:rPr>
      </w:pPr>
    </w:p>
    <w:p w14:paraId="529E3FAE"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1BFDE781">
      <w:pPr>
        <w:snapToGrid w:val="0"/>
        <w:rPr>
          <w:rFonts w:ascii="黑体" w:eastAsia="黑体"/>
          <w:sz w:val="32"/>
          <w:szCs w:val="32"/>
        </w:rPr>
      </w:pPr>
    </w:p>
    <w:p w14:paraId="76A70BEA">
      <w:pPr>
        <w:snapToGrid w:val="0"/>
        <w:rPr>
          <w:rFonts w:ascii="黑体" w:eastAsia="黑体"/>
          <w:sz w:val="32"/>
          <w:szCs w:val="32"/>
        </w:rPr>
      </w:pPr>
    </w:p>
    <w:p w14:paraId="0180F7DD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4BB18378">
      <w:pPr>
        <w:snapToGrid w:val="0"/>
        <w:rPr>
          <w:rFonts w:ascii="黑体" w:eastAsia="黑体"/>
          <w:sz w:val="30"/>
          <w:szCs w:val="30"/>
        </w:rPr>
      </w:pPr>
    </w:p>
    <w:p w14:paraId="740D768C">
      <w:pPr>
        <w:snapToGrid w:val="0"/>
        <w:rPr>
          <w:rFonts w:ascii="黑体" w:eastAsia="黑体"/>
          <w:sz w:val="30"/>
          <w:szCs w:val="30"/>
        </w:rPr>
      </w:pPr>
    </w:p>
    <w:p w14:paraId="4389CA00">
      <w:pPr>
        <w:snapToGrid w:val="0"/>
        <w:rPr>
          <w:rFonts w:ascii="黑体" w:eastAsia="黑体"/>
          <w:sz w:val="30"/>
          <w:szCs w:val="30"/>
        </w:rPr>
      </w:pPr>
    </w:p>
    <w:p w14:paraId="181746A2">
      <w:pPr>
        <w:snapToGrid w:val="0"/>
        <w:rPr>
          <w:rFonts w:ascii="黑体" w:eastAsia="黑体"/>
          <w:sz w:val="30"/>
          <w:szCs w:val="30"/>
        </w:rPr>
      </w:pPr>
    </w:p>
    <w:p w14:paraId="4FFD6627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4744D3F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6837C0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D38CF5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777E193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D15A6A3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12A673B7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16B1E550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41B6D985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1EC3AAA5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537641E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ACBED9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C66F1E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45A22C7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0F4DE4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CFFDCD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EC769B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3303E6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CD66E27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94C905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949CF4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FA13AF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7611391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2386DB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9D6606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03DDFC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0BEDFAF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598293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97231B7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CEA3AA9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课题主持人情况</w:t>
      </w:r>
    </w:p>
    <w:tbl>
      <w:tblPr>
        <w:tblStyle w:val="5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45B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0D91E9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14766AD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1DEE26A8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544DBF5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35AA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09899C59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7F3FB1C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49935EDB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24F0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73F995B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48F097C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50FB2CC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4EF150F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持</w:t>
            </w:r>
          </w:p>
          <w:p w14:paraId="1ABCE86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5C2D9AB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5C95B872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6D1D65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6B17A04A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46D200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971C09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4BF584B1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A26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3631543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D78748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311C5CB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281E300D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9262C7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38842DC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41DD7B72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8D58ED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63D4CFE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学科</w:t>
            </w:r>
          </w:p>
        </w:tc>
        <w:tc>
          <w:tcPr>
            <w:tcW w:w="2237" w:type="dxa"/>
          </w:tcPr>
          <w:p w14:paraId="7639956E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9E8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4995A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A411C3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4EE3808E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8C7B1F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7003E7B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0DC2E4A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6193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72419FF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AA3092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3BA39E3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0EFAB8BF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38E336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4156E33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D5784EE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6DF3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7064203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C33BAF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7797596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044EE5C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61D1868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3E22488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44451CF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2A74F2D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6395FEE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0C6085A4">
            <w:pPr>
              <w:spacing w:line="3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42F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39BF41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0EFD88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0C5228B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46F058A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0D87080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104AE90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24DA832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6DE5CE7F">
            <w:pPr>
              <w:spacing w:line="3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5A520E49">
      <w:pPr>
        <w:rPr>
          <w:rFonts w:ascii="仿宋_GB2312" w:eastAsia="仿宋_GB2312"/>
          <w:sz w:val="28"/>
          <w:szCs w:val="28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注：课题主持人不超过2人，主持人信息可在表格中并列填写。工作简历和研究成果只需填写1人。</w:t>
      </w:r>
    </w:p>
    <w:p w14:paraId="18FADCFD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1895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6AFCA0E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78B6040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79C5644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4A4A248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5AF2575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1E0D340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7B924D8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76" w:type="dxa"/>
            <w:vAlign w:val="center"/>
          </w:tcPr>
          <w:p w14:paraId="36B440F4">
            <w:pPr>
              <w:snapToGrid w:val="0"/>
              <w:spacing w:line="400" w:lineRule="exact"/>
              <w:ind w:left="-1" w:leftChars="-51" w:right="-107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3C2CAA7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项目组中的分工</w:t>
            </w:r>
          </w:p>
        </w:tc>
      </w:tr>
      <w:tr w14:paraId="0862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2788367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2F9DA80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4E42FA1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A821CD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C9A9E4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2B61E9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BFA3B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5F8E480">
            <w:pPr>
              <w:snapToGrid w:val="0"/>
              <w:jc w:val="center"/>
              <w:rPr>
                <w:sz w:val="24"/>
              </w:rPr>
            </w:pPr>
          </w:p>
        </w:tc>
      </w:tr>
      <w:tr w14:paraId="20FE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0D487F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47221D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9893E0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111C5A5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07C3B63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A3255A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0D33F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90A45D">
            <w:pPr>
              <w:snapToGrid w:val="0"/>
              <w:jc w:val="center"/>
              <w:rPr>
                <w:sz w:val="24"/>
              </w:rPr>
            </w:pPr>
          </w:p>
        </w:tc>
      </w:tr>
      <w:tr w14:paraId="5BCC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98892B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771CDB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13EF12F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55B7943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EBE50A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6282F5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AD0A6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F73E2B0">
            <w:pPr>
              <w:snapToGrid w:val="0"/>
              <w:jc w:val="center"/>
              <w:rPr>
                <w:sz w:val="24"/>
              </w:rPr>
            </w:pPr>
          </w:p>
        </w:tc>
      </w:tr>
      <w:tr w14:paraId="0ADA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55871C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D1127E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463559A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07BD627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0777404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4EAB85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AED0C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8D113B">
            <w:pPr>
              <w:snapToGrid w:val="0"/>
              <w:jc w:val="center"/>
              <w:rPr>
                <w:sz w:val="24"/>
              </w:rPr>
            </w:pPr>
          </w:p>
        </w:tc>
      </w:tr>
      <w:tr w14:paraId="4FDF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5F33E9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5FB5F8E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31BB1E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883E26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6913ED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D24AB7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D42ED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15796C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BD8CD78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9CE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5720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2AA5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105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1.研究现状与背景分析</w:t>
            </w:r>
          </w:p>
          <w:p w14:paraId="6811D34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E3972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2966E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5DF30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40389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C7E0C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073006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CA281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704F3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9B196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29DE4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41388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22CB9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E9484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87BA1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FBEC5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AB713F9"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3D1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0D8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2.研究对象、重点难点、主要目标等</w:t>
            </w:r>
          </w:p>
          <w:p w14:paraId="4DC2A8B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FD08F0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F0B47F2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ED3F14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3DCB70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566F0F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936467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23AE35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82FF70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32424B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CA0D579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12A52E8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FBB60D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27F6B7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D4B10D1">
            <w:pPr>
              <w:spacing w:line="400" w:lineRule="exact"/>
              <w:rPr>
                <w:sz w:val="24"/>
              </w:rPr>
            </w:pPr>
          </w:p>
        </w:tc>
      </w:tr>
      <w:tr w14:paraId="2E44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2E37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3.研究的基本思路与技术路线图、具体研究方法、研究计划等</w:t>
            </w:r>
          </w:p>
          <w:p w14:paraId="53A4C3C7">
            <w:pPr>
              <w:spacing w:line="400" w:lineRule="exact"/>
              <w:rPr>
                <w:sz w:val="24"/>
              </w:rPr>
            </w:pPr>
          </w:p>
          <w:p w14:paraId="72F7944A">
            <w:pPr>
              <w:spacing w:line="400" w:lineRule="exact"/>
              <w:rPr>
                <w:sz w:val="24"/>
              </w:rPr>
            </w:pPr>
          </w:p>
          <w:p w14:paraId="1F00C369">
            <w:pPr>
              <w:spacing w:line="400" w:lineRule="exact"/>
              <w:rPr>
                <w:sz w:val="24"/>
              </w:rPr>
            </w:pPr>
          </w:p>
          <w:p w14:paraId="7B55559A">
            <w:pPr>
              <w:spacing w:line="400" w:lineRule="exact"/>
              <w:rPr>
                <w:sz w:val="24"/>
              </w:rPr>
            </w:pPr>
          </w:p>
          <w:p w14:paraId="13C1F992">
            <w:pPr>
              <w:spacing w:line="400" w:lineRule="exact"/>
              <w:rPr>
                <w:sz w:val="24"/>
              </w:rPr>
            </w:pPr>
          </w:p>
          <w:p w14:paraId="13901D00">
            <w:pPr>
              <w:spacing w:line="400" w:lineRule="exact"/>
              <w:rPr>
                <w:sz w:val="24"/>
              </w:rPr>
            </w:pPr>
          </w:p>
          <w:p w14:paraId="1AB53D01">
            <w:pPr>
              <w:spacing w:line="400" w:lineRule="exact"/>
              <w:rPr>
                <w:sz w:val="24"/>
              </w:rPr>
            </w:pPr>
          </w:p>
          <w:p w14:paraId="35F20516">
            <w:pPr>
              <w:spacing w:line="400" w:lineRule="exact"/>
              <w:rPr>
                <w:sz w:val="24"/>
              </w:rPr>
            </w:pPr>
          </w:p>
          <w:p w14:paraId="20B9FFE6">
            <w:pPr>
              <w:spacing w:line="400" w:lineRule="exact"/>
              <w:rPr>
                <w:sz w:val="24"/>
              </w:rPr>
            </w:pPr>
          </w:p>
          <w:p w14:paraId="1A9AEB68">
            <w:pPr>
              <w:spacing w:line="400" w:lineRule="exact"/>
              <w:rPr>
                <w:sz w:val="24"/>
              </w:rPr>
            </w:pPr>
          </w:p>
          <w:p w14:paraId="4445A7E2">
            <w:pPr>
              <w:spacing w:line="400" w:lineRule="exact"/>
              <w:rPr>
                <w:sz w:val="24"/>
              </w:rPr>
            </w:pPr>
          </w:p>
          <w:p w14:paraId="3F465E4C">
            <w:pPr>
              <w:spacing w:line="400" w:lineRule="exact"/>
              <w:rPr>
                <w:sz w:val="24"/>
              </w:rPr>
            </w:pPr>
          </w:p>
          <w:p w14:paraId="099C513F">
            <w:pPr>
              <w:spacing w:line="400" w:lineRule="exact"/>
              <w:rPr>
                <w:sz w:val="24"/>
              </w:rPr>
            </w:pPr>
          </w:p>
          <w:p w14:paraId="4CE583E0">
            <w:pPr>
              <w:spacing w:line="400" w:lineRule="exact"/>
              <w:rPr>
                <w:sz w:val="24"/>
              </w:rPr>
            </w:pPr>
          </w:p>
          <w:p w14:paraId="1C0105BD">
            <w:pPr>
              <w:spacing w:line="400" w:lineRule="exact"/>
              <w:rPr>
                <w:sz w:val="24"/>
              </w:rPr>
            </w:pPr>
          </w:p>
          <w:p w14:paraId="6E45E392">
            <w:pPr>
              <w:spacing w:line="400" w:lineRule="exact"/>
              <w:rPr>
                <w:sz w:val="24"/>
              </w:rPr>
            </w:pPr>
          </w:p>
          <w:p w14:paraId="0A3855EC">
            <w:pPr>
              <w:spacing w:line="400" w:lineRule="exact"/>
              <w:rPr>
                <w:sz w:val="24"/>
              </w:rPr>
            </w:pPr>
          </w:p>
        </w:tc>
      </w:tr>
      <w:tr w14:paraId="2FBF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C8F2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4.主要特色和创新</w:t>
            </w:r>
          </w:p>
          <w:p w14:paraId="4B13AE86">
            <w:pPr>
              <w:spacing w:line="400" w:lineRule="exact"/>
              <w:rPr>
                <w:sz w:val="24"/>
              </w:rPr>
            </w:pPr>
          </w:p>
          <w:p w14:paraId="4D1B36E0">
            <w:pPr>
              <w:spacing w:line="400" w:lineRule="exact"/>
              <w:rPr>
                <w:sz w:val="24"/>
              </w:rPr>
            </w:pPr>
          </w:p>
          <w:p w14:paraId="2815144E">
            <w:pPr>
              <w:spacing w:line="400" w:lineRule="exact"/>
              <w:rPr>
                <w:sz w:val="24"/>
              </w:rPr>
            </w:pPr>
          </w:p>
          <w:p w14:paraId="4BB8C183">
            <w:pPr>
              <w:spacing w:line="400" w:lineRule="exact"/>
              <w:rPr>
                <w:sz w:val="24"/>
              </w:rPr>
            </w:pPr>
          </w:p>
          <w:p w14:paraId="09E49BE1">
            <w:pPr>
              <w:spacing w:line="400" w:lineRule="exact"/>
              <w:rPr>
                <w:sz w:val="24"/>
              </w:rPr>
            </w:pPr>
          </w:p>
          <w:p w14:paraId="223CBFB0">
            <w:pPr>
              <w:spacing w:line="400" w:lineRule="exact"/>
              <w:rPr>
                <w:sz w:val="24"/>
              </w:rPr>
            </w:pPr>
          </w:p>
          <w:p w14:paraId="0F927837">
            <w:pPr>
              <w:spacing w:line="400" w:lineRule="exact"/>
              <w:rPr>
                <w:sz w:val="24"/>
              </w:rPr>
            </w:pPr>
          </w:p>
          <w:p w14:paraId="011A8F14">
            <w:pPr>
              <w:spacing w:line="400" w:lineRule="exact"/>
              <w:rPr>
                <w:sz w:val="24"/>
              </w:rPr>
            </w:pPr>
          </w:p>
          <w:p w14:paraId="72EFB579">
            <w:pPr>
              <w:spacing w:line="400" w:lineRule="exact"/>
              <w:rPr>
                <w:sz w:val="24"/>
              </w:rPr>
            </w:pPr>
          </w:p>
          <w:p w14:paraId="7111E089">
            <w:pPr>
              <w:spacing w:line="400" w:lineRule="exact"/>
              <w:rPr>
                <w:sz w:val="24"/>
              </w:rPr>
            </w:pPr>
          </w:p>
          <w:p w14:paraId="55DFDDA1">
            <w:pPr>
              <w:spacing w:line="400" w:lineRule="exact"/>
              <w:rPr>
                <w:sz w:val="24"/>
              </w:rPr>
            </w:pPr>
          </w:p>
          <w:p w14:paraId="08465F0E">
            <w:pPr>
              <w:spacing w:line="400" w:lineRule="exact"/>
              <w:rPr>
                <w:sz w:val="24"/>
              </w:rPr>
            </w:pPr>
          </w:p>
          <w:p w14:paraId="0EB94F57">
            <w:pPr>
              <w:spacing w:line="400" w:lineRule="exact"/>
              <w:rPr>
                <w:sz w:val="24"/>
              </w:rPr>
            </w:pPr>
          </w:p>
          <w:p w14:paraId="7625795F">
            <w:pPr>
              <w:spacing w:line="400" w:lineRule="exact"/>
              <w:rPr>
                <w:sz w:val="24"/>
              </w:rPr>
            </w:pPr>
          </w:p>
          <w:p w14:paraId="16AE1744">
            <w:pPr>
              <w:spacing w:line="400" w:lineRule="exact"/>
              <w:rPr>
                <w:sz w:val="24"/>
              </w:rPr>
            </w:pPr>
          </w:p>
        </w:tc>
      </w:tr>
      <w:tr w14:paraId="1D62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6CE5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5.研究基础（包括课题申报人及成员前期开展的相关研究、取得的相关成果等）</w:t>
            </w:r>
          </w:p>
          <w:p w14:paraId="3C926861">
            <w:pPr>
              <w:spacing w:line="400" w:lineRule="exact"/>
              <w:rPr>
                <w:sz w:val="24"/>
              </w:rPr>
            </w:pPr>
          </w:p>
          <w:p w14:paraId="57BB2D40">
            <w:pPr>
              <w:spacing w:line="400" w:lineRule="exact"/>
              <w:rPr>
                <w:sz w:val="24"/>
              </w:rPr>
            </w:pPr>
          </w:p>
          <w:p w14:paraId="42C3CC30">
            <w:pPr>
              <w:spacing w:line="400" w:lineRule="exact"/>
              <w:rPr>
                <w:sz w:val="24"/>
              </w:rPr>
            </w:pPr>
          </w:p>
          <w:p w14:paraId="6C7D2267">
            <w:pPr>
              <w:spacing w:line="400" w:lineRule="exact"/>
              <w:rPr>
                <w:sz w:val="24"/>
              </w:rPr>
            </w:pPr>
          </w:p>
          <w:p w14:paraId="179DC8E0">
            <w:pPr>
              <w:spacing w:line="400" w:lineRule="exact"/>
              <w:rPr>
                <w:sz w:val="24"/>
              </w:rPr>
            </w:pPr>
          </w:p>
          <w:p w14:paraId="1B2FEBCE">
            <w:pPr>
              <w:spacing w:line="400" w:lineRule="exact"/>
              <w:rPr>
                <w:sz w:val="24"/>
              </w:rPr>
            </w:pPr>
          </w:p>
          <w:p w14:paraId="1875FAAE">
            <w:pPr>
              <w:spacing w:line="400" w:lineRule="exact"/>
              <w:rPr>
                <w:sz w:val="24"/>
              </w:rPr>
            </w:pPr>
          </w:p>
          <w:p w14:paraId="011EAB93">
            <w:pPr>
              <w:spacing w:line="400" w:lineRule="exact"/>
              <w:rPr>
                <w:sz w:val="24"/>
              </w:rPr>
            </w:pPr>
          </w:p>
          <w:p w14:paraId="10A8C906">
            <w:pPr>
              <w:spacing w:line="400" w:lineRule="exact"/>
              <w:rPr>
                <w:sz w:val="24"/>
              </w:rPr>
            </w:pPr>
          </w:p>
          <w:p w14:paraId="36349B83">
            <w:pPr>
              <w:spacing w:line="400" w:lineRule="exact"/>
              <w:rPr>
                <w:sz w:val="24"/>
              </w:rPr>
            </w:pPr>
          </w:p>
          <w:p w14:paraId="1B3EB5A4">
            <w:pPr>
              <w:spacing w:line="400" w:lineRule="exact"/>
              <w:rPr>
                <w:sz w:val="24"/>
              </w:rPr>
            </w:pPr>
          </w:p>
          <w:p w14:paraId="4FCB037C">
            <w:pPr>
              <w:spacing w:line="400" w:lineRule="exact"/>
              <w:rPr>
                <w:sz w:val="24"/>
              </w:rPr>
            </w:pPr>
          </w:p>
          <w:p w14:paraId="3A517AA6">
            <w:pPr>
              <w:spacing w:line="400" w:lineRule="exact"/>
              <w:rPr>
                <w:sz w:val="24"/>
              </w:rPr>
            </w:pPr>
          </w:p>
          <w:p w14:paraId="62DAFA89">
            <w:pPr>
              <w:spacing w:line="400" w:lineRule="exact"/>
              <w:rPr>
                <w:sz w:val="24"/>
              </w:rPr>
            </w:pPr>
          </w:p>
          <w:p w14:paraId="05CA3782">
            <w:pPr>
              <w:spacing w:line="400" w:lineRule="exact"/>
              <w:rPr>
                <w:sz w:val="24"/>
              </w:rPr>
            </w:pPr>
          </w:p>
          <w:p w14:paraId="39C0329F">
            <w:pPr>
              <w:spacing w:line="400" w:lineRule="exact"/>
              <w:rPr>
                <w:sz w:val="24"/>
              </w:rPr>
            </w:pPr>
          </w:p>
        </w:tc>
      </w:tr>
      <w:tr w14:paraId="2B5F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6830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6.预期研究成果（将作为申请结题的参照标准）</w:t>
            </w:r>
          </w:p>
          <w:p w14:paraId="6F57F43E">
            <w:pPr>
              <w:spacing w:line="400" w:lineRule="exact"/>
              <w:rPr>
                <w:sz w:val="24"/>
              </w:rPr>
            </w:pPr>
          </w:p>
          <w:p w14:paraId="1C41E3A4">
            <w:pPr>
              <w:spacing w:line="400" w:lineRule="exact"/>
              <w:rPr>
                <w:sz w:val="24"/>
              </w:rPr>
            </w:pPr>
          </w:p>
          <w:p w14:paraId="26C6BA76">
            <w:pPr>
              <w:spacing w:line="400" w:lineRule="exact"/>
              <w:rPr>
                <w:sz w:val="24"/>
              </w:rPr>
            </w:pPr>
          </w:p>
          <w:p w14:paraId="30EBF6F7">
            <w:pPr>
              <w:spacing w:line="400" w:lineRule="exact"/>
              <w:rPr>
                <w:sz w:val="24"/>
              </w:rPr>
            </w:pPr>
          </w:p>
          <w:p w14:paraId="676E411D">
            <w:pPr>
              <w:spacing w:line="400" w:lineRule="exact"/>
              <w:rPr>
                <w:sz w:val="24"/>
              </w:rPr>
            </w:pPr>
          </w:p>
          <w:p w14:paraId="0BC4D825">
            <w:pPr>
              <w:spacing w:line="400" w:lineRule="exact"/>
              <w:rPr>
                <w:sz w:val="24"/>
              </w:rPr>
            </w:pPr>
          </w:p>
          <w:p w14:paraId="19A4B86B">
            <w:pPr>
              <w:spacing w:line="400" w:lineRule="exact"/>
              <w:rPr>
                <w:sz w:val="24"/>
              </w:rPr>
            </w:pPr>
          </w:p>
          <w:p w14:paraId="5F43A474">
            <w:pPr>
              <w:spacing w:line="400" w:lineRule="exact"/>
              <w:rPr>
                <w:sz w:val="24"/>
              </w:rPr>
            </w:pPr>
          </w:p>
          <w:p w14:paraId="4108F033">
            <w:pPr>
              <w:spacing w:line="400" w:lineRule="exact"/>
              <w:rPr>
                <w:sz w:val="24"/>
              </w:rPr>
            </w:pPr>
          </w:p>
          <w:p w14:paraId="0EF3AA40">
            <w:pPr>
              <w:spacing w:line="400" w:lineRule="exact"/>
              <w:rPr>
                <w:sz w:val="24"/>
              </w:rPr>
            </w:pPr>
          </w:p>
          <w:p w14:paraId="34D704EF">
            <w:pPr>
              <w:spacing w:line="400" w:lineRule="exact"/>
              <w:rPr>
                <w:sz w:val="24"/>
              </w:rPr>
            </w:pPr>
          </w:p>
          <w:p w14:paraId="37E51AB1">
            <w:pPr>
              <w:spacing w:line="400" w:lineRule="exact"/>
              <w:rPr>
                <w:sz w:val="24"/>
              </w:rPr>
            </w:pPr>
          </w:p>
          <w:p w14:paraId="6B3DD848">
            <w:pPr>
              <w:spacing w:line="400" w:lineRule="exact"/>
              <w:rPr>
                <w:sz w:val="24"/>
              </w:rPr>
            </w:pPr>
          </w:p>
          <w:p w14:paraId="3E9F3625">
            <w:pPr>
              <w:spacing w:line="400" w:lineRule="exact"/>
              <w:rPr>
                <w:sz w:val="24"/>
              </w:rPr>
            </w:pPr>
          </w:p>
          <w:p w14:paraId="7CED0A2C">
            <w:pPr>
              <w:spacing w:line="400" w:lineRule="exact"/>
              <w:rPr>
                <w:sz w:val="24"/>
              </w:rPr>
            </w:pPr>
          </w:p>
          <w:p w14:paraId="2CAC26EE">
            <w:pPr>
              <w:spacing w:line="400" w:lineRule="exact"/>
              <w:rPr>
                <w:sz w:val="24"/>
              </w:rPr>
            </w:pPr>
          </w:p>
          <w:p w14:paraId="635E567E">
            <w:pPr>
              <w:spacing w:line="400" w:lineRule="exact"/>
              <w:rPr>
                <w:sz w:val="24"/>
              </w:rPr>
            </w:pPr>
          </w:p>
          <w:p w14:paraId="35291E67">
            <w:pPr>
              <w:spacing w:line="400" w:lineRule="exact"/>
              <w:rPr>
                <w:sz w:val="24"/>
              </w:rPr>
            </w:pPr>
          </w:p>
          <w:p w14:paraId="05802E36">
            <w:pPr>
              <w:spacing w:line="400" w:lineRule="exact"/>
              <w:rPr>
                <w:sz w:val="24"/>
              </w:rPr>
            </w:pPr>
          </w:p>
          <w:p w14:paraId="21798A76">
            <w:pPr>
              <w:spacing w:line="400" w:lineRule="exact"/>
              <w:rPr>
                <w:sz w:val="24"/>
              </w:rPr>
            </w:pPr>
          </w:p>
          <w:p w14:paraId="4EC19739">
            <w:pPr>
              <w:spacing w:line="400" w:lineRule="exact"/>
              <w:rPr>
                <w:sz w:val="24"/>
              </w:rPr>
            </w:pPr>
          </w:p>
          <w:p w14:paraId="73D3550C">
            <w:pPr>
              <w:spacing w:line="400" w:lineRule="exact"/>
              <w:rPr>
                <w:sz w:val="24"/>
              </w:rPr>
            </w:pPr>
          </w:p>
          <w:p w14:paraId="0D72AA6B">
            <w:pPr>
              <w:spacing w:line="400" w:lineRule="exact"/>
              <w:rPr>
                <w:sz w:val="24"/>
              </w:rPr>
            </w:pPr>
          </w:p>
          <w:p w14:paraId="0300847F">
            <w:pPr>
              <w:spacing w:line="400" w:lineRule="exact"/>
              <w:rPr>
                <w:sz w:val="24"/>
              </w:rPr>
            </w:pPr>
          </w:p>
          <w:p w14:paraId="45E7A366">
            <w:pPr>
              <w:spacing w:line="400" w:lineRule="exact"/>
              <w:rPr>
                <w:sz w:val="24"/>
              </w:rPr>
            </w:pPr>
          </w:p>
          <w:p w14:paraId="627460CA">
            <w:pPr>
              <w:spacing w:line="400" w:lineRule="exact"/>
              <w:rPr>
                <w:sz w:val="24"/>
              </w:rPr>
            </w:pPr>
          </w:p>
          <w:p w14:paraId="25B202F8">
            <w:pPr>
              <w:spacing w:line="400" w:lineRule="exact"/>
              <w:rPr>
                <w:sz w:val="24"/>
              </w:rPr>
            </w:pPr>
          </w:p>
          <w:p w14:paraId="3928B8EA">
            <w:pPr>
              <w:spacing w:line="400" w:lineRule="exact"/>
              <w:rPr>
                <w:sz w:val="24"/>
              </w:rPr>
            </w:pPr>
          </w:p>
          <w:p w14:paraId="6A4AB429">
            <w:pPr>
              <w:spacing w:line="400" w:lineRule="exact"/>
              <w:rPr>
                <w:sz w:val="24"/>
              </w:rPr>
            </w:pPr>
          </w:p>
          <w:p w14:paraId="4EEE69DA">
            <w:pPr>
              <w:spacing w:line="400" w:lineRule="exact"/>
              <w:rPr>
                <w:sz w:val="24"/>
              </w:rPr>
            </w:pPr>
          </w:p>
        </w:tc>
      </w:tr>
    </w:tbl>
    <w:p w14:paraId="104A2A19">
      <w:pPr>
        <w:snapToGrid w:val="0"/>
        <w:rPr>
          <w:rFonts w:eastAsia="黑体"/>
          <w:sz w:val="18"/>
          <w:szCs w:val="18"/>
        </w:rPr>
      </w:pPr>
    </w:p>
    <w:p w14:paraId="083DCC8A"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36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3"/>
          </w:tcPr>
          <w:p w14:paraId="45DC7A3D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0D14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9000" w:type="dxa"/>
            <w:gridSpan w:val="3"/>
          </w:tcPr>
          <w:p w14:paraId="59B2BB4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8C7768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71AC37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8C90BA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3D04588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80839A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E98FEA2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E6D587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3E73E8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957439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3C9FE89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736841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1765AA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480422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777E18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7324B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A750AF5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4D279C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F842FB9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单位是否有条件1:1配套：</w:t>
            </w:r>
          </w:p>
        </w:tc>
      </w:tr>
      <w:tr w14:paraId="07D8A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03AFBC55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35D7B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E01604A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18873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2ED48FE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2BA16BF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AB7641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556A1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666E4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045DFAFD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2472711C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E93C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621A9C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31E2F533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AE56D02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4F49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6CC9C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729E46B3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D0B48CC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62ADE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66A01A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27183E62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81E04E0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4026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45BC7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0FEEA438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511EC1EC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058257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A9584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25091285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81840FF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05CD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746FDD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028A57F4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EE6A55">
      <w:pPr>
        <w:snapToGrid w:val="0"/>
        <w:rPr>
          <w:rFonts w:eastAsia="黑体"/>
          <w:sz w:val="24"/>
        </w:rPr>
      </w:pPr>
    </w:p>
    <w:p w14:paraId="7C722BAC">
      <w:pPr>
        <w:snapToGrid w:val="0"/>
        <w:rPr>
          <w:rFonts w:eastAsia="黑体"/>
          <w:sz w:val="24"/>
        </w:rPr>
      </w:pPr>
    </w:p>
    <w:p w14:paraId="43025BCC">
      <w:pPr>
        <w:snapToGrid w:val="0"/>
        <w:rPr>
          <w:rFonts w:eastAsia="黑体"/>
          <w:sz w:val="24"/>
        </w:rPr>
      </w:pP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29CD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8873C1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6586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C72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066E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0A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250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F99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F8D19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438E42D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A7CF0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BF43D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D2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667B5754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五、课题申报人所在单位意见（包含对资助经费的承诺）　　　　　　　　　　　　　　　　</w:t>
            </w:r>
          </w:p>
        </w:tc>
      </w:tr>
      <w:tr w14:paraId="6511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2C744C6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A4651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C6CA0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40F12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70BFD0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7B431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C98980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AC9EB2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50DDC8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590BF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2DA39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E94739">
            <w:pPr>
              <w:snapToGrid w:val="0"/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分管部门负责人签字：    （公章）</w:t>
            </w:r>
          </w:p>
          <w:p w14:paraId="5F5E231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3975B500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  <w:p w14:paraId="73AD93F1">
            <w:pPr>
              <w:snapToGrid w:val="0"/>
              <w:ind w:firstLine="609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57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6C8ECCE4"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六、课题主管部门意见</w:t>
            </w:r>
          </w:p>
        </w:tc>
      </w:tr>
      <w:tr w14:paraId="1AD1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537BA735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CA86CD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9A24B8C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2393B55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8A62749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93DFB94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E9315C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177309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A4E73A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江苏省高等教育学会负责人签字：    （公章）</w:t>
            </w:r>
          </w:p>
          <w:p w14:paraId="5947766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25975C6A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  <w:p w14:paraId="3AC10B0D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E1F8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50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54FF3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EA90559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2785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37FAC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7FAC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00C07"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98DA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98DA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E2F6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6A92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A92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FDA3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FAC3E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AC3E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08424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0001F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001F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DB10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25B4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5B4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461AA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67A6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67A6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BDDE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F84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2025-07-15T07:44:39Z</dcterms:created>
  <dc:creator>15295</dc:creator>
  <cp:lastModifiedBy>jianglu</cp:lastModifiedBy>
  <dcterms:modified xsi:type="dcterms:W3CDTF">2025-07-15T07:44:52Z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eyJoZGlkIjoiNmE0YzgzYzMwZTFmOWQ3ODg2ZDhmN2U0YTcwNDExODciLCJ1c2VySWQiOiIyMDUxNDY0ODQifQ==</vt:lpwstr>
  </property>
  <property fmtid="{D5CDD505-2E9C-101B-9397-08002B2CF9AE}" pid="4" name="ICV">
    <vt:lpwstr>BEC85BCA00724FC582806AC06EF11759_12</vt:lpwstr>
  </property>
</Properties>
</file>